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 eviXscan 3D Quadro+ scanner now on the market</w:t>
      </w:r>
    </w:p>
    <w:p>
      <w:pPr>
        <w:spacing w:before="0" w:after="500" w:line="264" w:lineRule="auto"/>
      </w:pPr>
      <w:r>
        <w:rPr>
          <w:rFonts w:ascii="calibri" w:hAnsi="calibri" w:eastAsia="calibri" w:cs="calibri"/>
          <w:sz w:val="36"/>
          <w:szCs w:val="36"/>
          <w:b/>
        </w:rPr>
        <w:t xml:space="preserve">Bielsko-Biala, Poland, 03.06.2022 - Evatronix SA, a Polish manufacturer of 3D scanners, presented its latest eviXscan 3D Quadro+ scanner at the Control Trade Fairs in Stuttgart.</w:t>
      </w:r>
    </w:p>
    <w:p>
      <w:r>
        <w:rPr>
          <w:rFonts w:ascii="calibri" w:hAnsi="calibri" w:eastAsia="calibri" w:cs="calibri"/>
          <w:sz w:val="36"/>
          <w:szCs w:val="36"/>
          <w:b/>
        </w:rPr>
        <w:t xml:space="preserve"> </w:t>
      </w:r>
    </w:p>
    <w:p>
      <w:r>
        <w:rPr>
          <w:rFonts w:ascii="calibri" w:hAnsi="calibri" w:eastAsia="calibri" w:cs="calibri"/>
          <w:sz w:val="36"/>
          <w:szCs w:val="36"/>
          <w:b/>
        </w:rPr>
        <w:t xml:space="preserve"> The R&amp;D department of the company focuses on scanner design to meet customer needs. In recent years, attention has been paid to the growing market demand for scanner models with the widest possible range of applications. The first scanner with two scanning ranges HD Quadro was developed in 2017. The scanner had a precise inner range designed for small parts and detailed scanning. On the other hand, its outer scope with a much larger working field allowed for faster scanning of the workpiece. As 3D scanning technology evolved and customers demanded greater accuracy, the design team created a new dual range scanner model. </w:t>
      </w:r>
    </w:p>
    <w:p>
      <w:r>
        <w:rPr>
          <w:rFonts w:ascii="calibri" w:hAnsi="calibri" w:eastAsia="calibri" w:cs="calibri"/>
          <w:sz w:val="36"/>
          <w:szCs w:val="36"/>
          <w:b/>
        </w:rPr>
        <w:t xml:space="preserve"> The Quadro+ is therefore a completely new dual-band scanner, designed from the ground up. It replaces the highly successful previous HD Quadro dual-band scanner.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Prior to developing the new dual-band scanner, we analyzed our HD Quadro geometry and component performance to determine how it could be improved. Our goal was to increase scanning accuracy on both scopes. We also wanted to reduce scanning time and achieve high point cloud density. We developed a new control system for the projector optics, which must adapt to the two scanning geometries (inner and outer). This allows the operator to switch quickly and smoothly between scanning ranges during operation. What is important, this is done without having to recalibrate the scanner</w:t>
      </w:r>
      <w:r>
        <w:rPr>
          <w:rFonts w:ascii="calibri" w:hAnsi="calibri" w:eastAsia="calibri" w:cs="calibri"/>
          <w:sz w:val="24"/>
          <w:szCs w:val="24"/>
        </w:rPr>
        <w:t xml:space="preserve"> - explains Szymon Ścibik, R&amp;D manager at Evatronix.</w:t>
      </w:r>
    </w:p>
    <w:p>
      <w:pPr>
        <w:spacing w:before="0" w:after="300"/>
      </w:pPr>
      <w:r>
        <w:rPr>
          <w:rFonts w:ascii="calibri" w:hAnsi="calibri" w:eastAsia="calibri" w:cs="calibri"/>
          <w:sz w:val="24"/>
          <w:szCs w:val="24"/>
        </w:rPr>
        <w:t xml:space="preserve">Two scanning ranges are the </w:t>
      </w:r>
      <w:r>
        <w:rPr>
          <w:rFonts w:ascii="calibri" w:hAnsi="calibri" w:eastAsia="calibri" w:cs="calibri"/>
          <w:sz w:val="24"/>
          <w:szCs w:val="24"/>
          <w:b/>
        </w:rPr>
        <w:t xml:space="preserve">Quadro+'s </w:t>
      </w:r>
      <w:r>
        <w:rPr>
          <w:rFonts w:ascii="calibri" w:hAnsi="calibri" w:eastAsia="calibri" w:cs="calibri"/>
          <w:sz w:val="24"/>
          <w:szCs w:val="24"/>
        </w:rPr>
        <w:t xml:space="preserve">most important universal feature. They allow both the precise measurement of small parts with very high accuracy and the rapid geometry measurement of large objects. The device's inner range enables objects from 120 to 450 mm in size to be scanned efficiently. In case of the outer range the recommended size of the scanned objects is from 250 to 1000 mm. </w:t>
      </w:r>
    </w:p>
    <w:p>
      <w:pPr>
        <w:spacing w:before="0" w:after="300"/>
      </w:pPr>
      <w:r>
        <w:rPr>
          <w:rFonts w:ascii="calibri" w:hAnsi="calibri" w:eastAsia="calibri" w:cs="calibri"/>
          <w:sz w:val="24"/>
          <w:szCs w:val="24"/>
        </w:rPr>
        <w:t xml:space="preserve">Changing the scanning range is done in software and no recalibration is required after changing the range. In addition, if you have scans from two different scopes with </w:t>
      </w:r>
      <w:r>
        <w:rPr>
          <w:rFonts w:ascii="calibri" w:hAnsi="calibri" w:eastAsia="calibri" w:cs="calibri"/>
          <w:sz w:val="24"/>
          <w:szCs w:val="24"/>
          <w:b/>
        </w:rPr>
        <w:t xml:space="preserve">Quadro+</w:t>
      </w:r>
      <w:r>
        <w:rPr>
          <w:rFonts w:ascii="calibri" w:hAnsi="calibri" w:eastAsia="calibri" w:cs="calibri"/>
          <w:sz w:val="24"/>
          <w:szCs w:val="24"/>
        </w:rPr>
        <w:t xml:space="preserve">, you can combine them using the latest scanner software </w:t>
      </w:r>
      <w:r>
        <w:rPr>
          <w:rFonts w:ascii="calibri" w:hAnsi="calibri" w:eastAsia="calibri" w:cs="calibri"/>
          <w:sz w:val="24"/>
          <w:szCs w:val="24"/>
          <w:b/>
        </w:rPr>
        <w:t xml:space="preserve">eviXscan 3D Suite 2.8</w:t>
      </w:r>
      <w:r>
        <w:rPr>
          <w:rFonts w:ascii="calibri" w:hAnsi="calibri" w:eastAsia="calibri" w:cs="calibri"/>
          <w:sz w:val="24"/>
          <w:szCs w:val="24"/>
        </w:rPr>
        <w:t xml:space="preserve">. This solution allows to significantly speed up the work of measuring objects, where certain parts require scanning at a high resolution, which is not necessary when scanning other parts of the object.</w:t>
      </w:r>
    </w:p>
    <w:p>
      <w:pPr>
        <w:spacing w:before="0" w:after="300"/>
      </w:pPr>
      <w:r>
        <w:rPr>
          <w:rFonts w:ascii="calibri" w:hAnsi="calibri" w:eastAsia="calibri" w:cs="calibri"/>
          <w:sz w:val="24"/>
          <w:szCs w:val="24"/>
          <w:b/>
        </w:rPr>
        <w:t xml:space="preserve">Quadro+ </w:t>
      </w:r>
      <w:r>
        <w:rPr>
          <w:rFonts w:ascii="calibri" w:hAnsi="calibri" w:eastAsia="calibri" w:cs="calibri"/>
          <w:sz w:val="24"/>
          <w:szCs w:val="24"/>
        </w:rPr>
        <w:t xml:space="preserve">is equipped with high-resolution cameras: 9 Mpix for the outer range and 12 Mpix for the inner range. The use of cameras with modern matrixes in combination with high quality lenses with low distortion level makes the scanner obtain as much as 350 ptk/mm2 in the inner range. The device has a new projector equipped with a blue LED light source in DLP technology allowing to obtain an image of 1080p resolution. The low wavelength of blue light enables better filtering of ambient noise. As Szymon Ścibik adds - </w:t>
      </w:r>
      <w:r>
        <w:rPr>
          <w:rFonts w:ascii="calibri" w:hAnsi="calibri" w:eastAsia="calibri" w:cs="calibri"/>
          <w:sz w:val="24"/>
          <w:szCs w:val="24"/>
          <w:i/>
          <w:iCs/>
        </w:rPr>
        <w:t xml:space="preserve">high-power LEDs were used in order to obtain the brightest light. The effect is shorter scanning time. It is no longer necessary to illuminate an object for a long time in order for its image to be bright enough to generate 3D points. This allows even very dark objects to be scanned in less time. The minimum scan acquisition time is now 1.2 seconds. </w:t>
      </w:r>
    </w:p>
    <w:p>
      <w:pPr>
        <w:spacing w:before="0" w:after="300"/>
      </w:pPr>
      <w:r>
        <w:rPr>
          <w:rFonts w:ascii="calibri" w:hAnsi="calibri" w:eastAsia="calibri" w:cs="calibri"/>
          <w:sz w:val="24"/>
          <w:szCs w:val="24"/>
        </w:rPr>
        <w:t xml:space="preserve">The exterior of the scanner has also been refreshed. The housing of the new </w:t>
      </w:r>
      <w:r>
        <w:rPr>
          <w:rFonts w:ascii="calibri" w:hAnsi="calibri" w:eastAsia="calibri" w:cs="calibri"/>
          <w:sz w:val="24"/>
          <w:szCs w:val="24"/>
          <w:b/>
        </w:rPr>
        <w:t xml:space="preserve">Quadro+ is</w:t>
      </w:r>
      <w:r>
        <w:rPr>
          <w:rFonts w:ascii="calibri" w:hAnsi="calibri" w:eastAsia="calibri" w:cs="calibri"/>
          <w:sz w:val="24"/>
          <w:szCs w:val="24"/>
        </w:rPr>
        <w:t xml:space="preserve"> vacuum cast, which makes it significantly lighter than the aluminum housing of the previous model. This enables it to work with more robots and cobots.</w:t>
      </w:r>
    </w:p>
    <w:p>
      <w:pPr>
        <w:spacing w:before="0" w:after="300"/>
      </w:pPr>
      <w:r>
        <w:rPr>
          <w:rFonts w:ascii="calibri" w:hAnsi="calibri" w:eastAsia="calibri" w:cs="calibri"/>
          <w:sz w:val="24"/>
          <w:szCs w:val="24"/>
        </w:rPr>
        <w:t xml:space="preserve">All in all, the </w:t>
      </w:r>
      <w:r>
        <w:rPr>
          <w:rFonts w:ascii="calibri" w:hAnsi="calibri" w:eastAsia="calibri" w:cs="calibri"/>
          <w:sz w:val="24"/>
          <w:szCs w:val="24"/>
          <w:b/>
        </w:rPr>
        <w:t xml:space="preserve">Quadro+</w:t>
      </w:r>
      <w:r>
        <w:rPr>
          <w:rFonts w:ascii="calibri" w:hAnsi="calibri" w:eastAsia="calibri" w:cs="calibri"/>
          <w:sz w:val="24"/>
          <w:szCs w:val="24"/>
        </w:rPr>
        <w:t xml:space="preserve"> will satisfy the most demanding customer because it efficiently acquires measurement data of objects with a wide range of dimensions. With two built-in scanning ranges, the </w:t>
      </w:r>
      <w:r>
        <w:rPr>
          <w:rFonts w:ascii="calibri" w:hAnsi="calibri" w:eastAsia="calibri" w:cs="calibri"/>
          <w:sz w:val="24"/>
          <w:szCs w:val="24"/>
          <w:b/>
        </w:rPr>
        <w:t xml:space="preserve">Quadro+</w:t>
      </w:r>
      <w:r>
        <w:rPr>
          <w:rFonts w:ascii="calibri" w:hAnsi="calibri" w:eastAsia="calibri" w:cs="calibri"/>
          <w:sz w:val="24"/>
          <w:szCs w:val="24"/>
        </w:rPr>
        <w:t xml:space="preserve"> can effectively replace two separate devices with different ranges. As you can guess, purchasing one universal device is more cost-effective than purchasing two scanners with different working areas, which is worth considering when choosing equipment.</w:t>
      </w:r>
    </w:p>
    <w:p>
      <w:pPr>
        <w:spacing w:before="0" w:after="300"/>
      </w:pPr>
      <w:r>
        <w:rPr>
          <w:rFonts w:ascii="calibri" w:hAnsi="calibri" w:eastAsia="calibri" w:cs="calibri"/>
          <w:sz w:val="24"/>
          <w:szCs w:val="24"/>
        </w:rPr>
        <w:t xml:space="preserve">For applications where you want to scan a part quickly with as few scans as possible, use the outer scope. On the other hand, where there are high requirements for accuracy and resolution we use the inner range. The ability to combine point clouds from two scopes significantly increases the range of applications for this scanner. The very high versatility of the </w:t>
      </w:r>
      <w:r>
        <w:rPr>
          <w:rFonts w:ascii="calibri" w:hAnsi="calibri" w:eastAsia="calibri" w:cs="calibri"/>
          <w:sz w:val="24"/>
          <w:szCs w:val="24"/>
          <w:b/>
        </w:rPr>
        <w:t xml:space="preserve">Quadro+</w:t>
      </w:r>
      <w:r>
        <w:rPr>
          <w:rFonts w:ascii="calibri" w:hAnsi="calibri" w:eastAsia="calibri" w:cs="calibri"/>
          <w:sz w:val="24"/>
          <w:szCs w:val="24"/>
        </w:rPr>
        <w:t xml:space="preserve"> makes it suitable for applications such as production lines, where it can be easily integrated with robots. </w:t>
      </w:r>
    </w:p>
    <w:p>
      <w:pPr>
        <w:spacing w:before="0" w:after="300"/>
      </w:pPr>
      <w:r>
        <w:rPr>
          <w:rFonts w:ascii="calibri" w:hAnsi="calibri" w:eastAsia="calibri" w:cs="calibri"/>
          <w:sz w:val="24"/>
          <w:szCs w:val="24"/>
          <w:b/>
        </w:rPr>
        <w:t xml:space="preserve">Quadro+</w:t>
      </w:r>
      <w:r>
        <w:rPr>
          <w:rFonts w:ascii="calibri" w:hAnsi="calibri" w:eastAsia="calibri" w:cs="calibri"/>
          <w:sz w:val="24"/>
          <w:szCs w:val="24"/>
        </w:rPr>
        <w:t xml:space="preserve"> is supported by numerous accessories to facilitate scanning.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Evatronix SA </w:t>
        </w:r>
      </w:hyperlink>
      <w:r>
        <w:rPr>
          <w:rFonts w:ascii="calibri" w:hAnsi="calibri" w:eastAsia="calibri" w:cs="calibri"/>
          <w:sz w:val="24"/>
          <w:szCs w:val="24"/>
        </w:rPr>
        <w:t xml:space="preserve">offers services in the area of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The company, in cooperation with proven subcontractors, realizes prototype series, pilot and low-volume production of designed devices. Evatronix SA is also a manufacturer of 3D scanners sold under the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the 3D scanning technology Evatronix designs and implements automatic quality control systems. On the Polish market Evatronix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authorities appreciated the company’s innovativeness and global reach: in 2019 it received the prestigious Company of the Year award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2026-03-13T18:05:28+01:00</dcterms:created>
  <dcterms:modified xsi:type="dcterms:W3CDTF">2026-03-13T18:05:28+01:00</dcterms:modified>
</cp:coreProperties>
</file>

<file path=docProps/custom.xml><?xml version="1.0" encoding="utf-8"?>
<Properties xmlns="http://schemas.openxmlformats.org/officeDocument/2006/custom-properties" xmlns:vt="http://schemas.openxmlformats.org/officeDocument/2006/docPropsVTypes"/>
</file>